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632A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0DD934E7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>TTE®-Wurzelschutz - Bauweise Grün 2</w:t>
      </w:r>
    </w:p>
    <w:p w14:paraId="60CF31F2" w14:textId="77777777" w:rsidR="004E5A08" w:rsidRDefault="00E35CC2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07BBFB51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1A50334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Für Pkw- und gelegentlichen Schwerlastverkehr (entspricht RStO </w:t>
      </w:r>
      <w:proofErr w:type="spellStart"/>
      <w:r>
        <w:rPr>
          <w:rFonts w:ascii="Arial" w:hAnsi="Arial"/>
          <w:sz w:val="20"/>
          <w:lang w:val="de-DE" w:eastAsia="de-DE" w:bidi="de-DE"/>
        </w:rPr>
        <w:t>Bk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0,3 / BKL V/VI)</w:t>
      </w:r>
    </w:p>
    <w:p w14:paraId="4278C53F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E33D62F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Abweichungen von</w:t>
      </w:r>
    </w:p>
    <w:p w14:paraId="15AC89D1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172FC80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F18A73B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>Bewuchs/Boden* wurzelschonend abtragen fördern lagern* Abtrag-T = ___cm*</w:t>
      </w:r>
    </w:p>
    <w:p w14:paraId="0FD4463F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D97A11F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Bewuchs und Boden*, wurzelschonend </w:t>
      </w:r>
      <w:proofErr w:type="spellStart"/>
      <w:r>
        <w:rPr>
          <w:rFonts w:ascii="Arial" w:hAnsi="Arial"/>
          <w:sz w:val="20"/>
          <w:lang w:val="de-DE" w:eastAsia="de-DE" w:bidi="de-DE"/>
        </w:rPr>
        <w:t>abtragen,durch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Absaugen, alternativ in Handarbeit, im Wurzelraum, fördern und geordnet lagern*, Bodengruppe ___*nach DIN 18915, Abtragtiefe ___cm*, Förderweg bis ___m*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>Mengenermittlung nach Aufmaß an der Entnahmestelle.</w:t>
      </w:r>
    </w:p>
    <w:p w14:paraId="1D0D11FB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9779D5B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CDC775D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5C28B11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53D4C1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0DBF351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1123DAC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419F3E3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2AE1F17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1644E5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CEB5DBE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C781831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C1D51C0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BD614FB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0F4FF3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EEFC01F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EAA1E0E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92FE096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CC77D90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01E868A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Stoffe nicht gefährlich* AVV200202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</w:t>
      </w:r>
    </w:p>
    <w:p w14:paraId="4E1C250A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8C5C05C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Siedlungsabfälle Garten- und Parkabfälle, nicht gefährlich*, Abfallschlüssel nach AVV (Abfallverzeichnis-Verordnung) 200202 Boden und Steine, nicht schadstoffbelastet*, auf Baustelle lagernd*, laden, mit LKW des AN transportieren, zum Lager/zur Anlage nach Wahl des AN, Anlage/Standort</w:t>
      </w:r>
    </w:p>
    <w:p w14:paraId="45714716" w14:textId="77777777" w:rsidR="004E5A08" w:rsidRDefault="00E35CC2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'....................................................'</w:t>
      </w:r>
    </w:p>
    <w:p w14:paraId="25C103A4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78B56C96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6313B7AB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679FAA9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091C937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3A8A5C9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1CF435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3E0EFB6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75903D1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FB841A2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ABAE002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6B6FB4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E3085BE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6879BC6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77CB234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5CD4118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6891D8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E470524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59D2499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E289514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5EC050C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90F3F1C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Vegetationstragschicht Kunststoffgitter überbaubares Baumsubstrat FLL D = 20-25 cm*</w:t>
      </w:r>
    </w:p>
    <w:p w14:paraId="08F4F3BC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8372F9D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Vegetationstragschicht für lastverteilendes Kunststoffgitter, aus überbaubarem Baumsubstrat nach FLL Empfehlung für Baumpflanzungen, statisch verdichten,</w:t>
      </w:r>
    </w:p>
    <w:p w14:paraId="382A7C58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93 % ≤ 95 %,</w:t>
      </w:r>
    </w:p>
    <w:p w14:paraId="50F0FB6F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20 MPa ≤ 60 MPa,</w:t>
      </w:r>
    </w:p>
    <w:p w14:paraId="47EAA565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0FD7E5E4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 Körnung 0/32,Schichtdicke bei F1-Böden 20 cm / bei F2-/F3-Böden 25 cm*, im eingebauten, verdichteten Zustand, Mindestüberdeckung über Wurzeln 5 cm, Wasserdurchlässigkeit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m/s, Rand mit Neigung 1:1,5,</w:t>
      </w:r>
    </w:p>
    <w:p w14:paraId="689B1944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Abgerechnet wird die für diese Schicht geforderte Breite bis zur Mitte der Randausbildung.</w:t>
      </w:r>
    </w:p>
    <w:p w14:paraId="212543CF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DA72A93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01192318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6188DB5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6CB4C6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C641374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64B2AC5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E3E23CA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0EFE103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206779F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D9807D4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C7144C0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CBE5763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D2B5152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3932C3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1DBA742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2AC5B2E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B74DDDE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D708AC6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A52A956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  <w:t>Bettungssubstrat FLL lastverteilendes Kunststoffgitter</w:t>
      </w:r>
    </w:p>
    <w:p w14:paraId="30372C33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FA75FD7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Bettungssubstrat für lastverteilendes Kunststoffgitter, aus einbaufertigem Substratgemisch nach FLL-Richtlinie Begrünbare Flächenbefestigungen, liefern und plan abziehen, Körnung 0/4 bis 0/8, </w:t>
      </w:r>
      <w:proofErr w:type="spellStart"/>
      <w:r>
        <w:rPr>
          <w:rFonts w:ascii="Arial" w:hAnsi="Arial"/>
          <w:sz w:val="20"/>
          <w:lang w:val="de-DE" w:eastAsia="de-DE" w:bidi="de-DE"/>
        </w:rPr>
        <w:t>Schichtdickeca</w:t>
      </w:r>
      <w:proofErr w:type="spellEnd"/>
      <w:r>
        <w:rPr>
          <w:rFonts w:ascii="Arial" w:hAnsi="Arial"/>
          <w:i/>
          <w:sz w:val="20"/>
          <w:lang w:val="de-DE" w:eastAsia="de-DE" w:bidi="de-DE"/>
        </w:rPr>
        <w:t xml:space="preserve">. </w:t>
      </w:r>
      <w:r>
        <w:rPr>
          <w:rFonts w:ascii="Arial" w:hAnsi="Arial"/>
          <w:sz w:val="20"/>
          <w:lang w:val="de-DE" w:eastAsia="de-DE" w:bidi="de-DE"/>
        </w:rPr>
        <w:t>3</w:t>
      </w:r>
      <w:r>
        <w:rPr>
          <w:rFonts w:ascii="Arial" w:hAnsi="Arial"/>
          <w:i/>
          <w:sz w:val="20"/>
          <w:lang w:val="de-DE" w:eastAsia="de-DE" w:bidi="de-DE"/>
        </w:rPr>
        <w:t>-</w:t>
      </w:r>
      <w:r>
        <w:rPr>
          <w:rFonts w:ascii="Arial" w:hAnsi="Arial"/>
          <w:sz w:val="20"/>
          <w:lang w:val="de-DE" w:eastAsia="de-DE" w:bidi="de-DE"/>
        </w:rPr>
        <w:t>5 cm</w:t>
      </w:r>
      <w:r>
        <w:rPr>
          <w:rFonts w:ascii="Arial" w:hAnsi="Arial"/>
          <w:i/>
          <w:sz w:val="20"/>
          <w:lang w:val="de-DE" w:eastAsia="de-DE" w:bidi="de-DE"/>
        </w:rPr>
        <w:t>,</w:t>
      </w:r>
      <w:r>
        <w:rPr>
          <w:rFonts w:ascii="Arial" w:hAnsi="Arial"/>
          <w:sz w:val="20"/>
          <w:lang w:val="de-DE" w:eastAsia="de-DE" w:bidi="de-DE"/>
        </w:rPr>
        <w:t xml:space="preserve"> Wasserdurchlässigkeit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m/s.</w:t>
      </w:r>
    </w:p>
    <w:p w14:paraId="6314A79A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A6E9963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Alternativ, Baustellenmischung:</w:t>
      </w:r>
    </w:p>
    <w:p w14:paraId="6FFF27A7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70 Vol.-% Splitt 2/5 oder 5/8</w:t>
      </w:r>
    </w:p>
    <w:p w14:paraId="2AA136D1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gesiebter Oberboden BG 2 oder 4</w:t>
      </w:r>
    </w:p>
    <w:p w14:paraId="05C0C13A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nach DIN 18915, Maschenweite bis 15 mm,</w:t>
      </w:r>
    </w:p>
    <w:p w14:paraId="4EC1849E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Fertigkompost gütegesichert,</w:t>
      </w:r>
    </w:p>
    <w:p w14:paraId="7109843A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Maschenweite bis 15 mm,</w:t>
      </w:r>
    </w:p>
    <w:p w14:paraId="15229551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mit geeignetem Gerät homogen mischen.</w:t>
      </w:r>
    </w:p>
    <w:p w14:paraId="6AC6FBCC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EB6A3DD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p w14:paraId="6FB93EB5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14DEB69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25469B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0A79579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81E1634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0BB5EAB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F2B99BE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45038A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6B5DCC6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9E36E1A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3E80CE8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8440283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07D96C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4213A74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9CC25F7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B343456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CC88D39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F0EEA56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Kunststoffgitter</w:t>
      </w:r>
    </w:p>
    <w:p w14:paraId="3A40C347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190530F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 und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für Kunststoffgitter, liefern und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auf Bettung auslegen, Überlappung mind. 20 cm.</w:t>
      </w:r>
    </w:p>
    <w:p w14:paraId="78CF3F3C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1B9EA5E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1460DE8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Wasserdurchlässiges, durchwurzelbares Kunststoffgewebe, PE, Gewicht 24 g/m², Maschenweite ≤ 4 mm, Rollenbreite 3,20 m.</w:t>
      </w:r>
    </w:p>
    <w:p w14:paraId="6344EA34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5D9C9F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6F2528D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Feinnetz</w:t>
      </w:r>
      <w:proofErr w:type="spellEnd"/>
    </w:p>
    <w:p w14:paraId="3DABA915" w14:textId="18BEEB59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BE5FEE5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E35CC2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1170505D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E35CC2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1CC7C9F7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E35CC2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379BDBD4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E35CC2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714D1859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E35CC2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35AC0159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E35CC2">
        <w:rPr>
          <w:rFonts w:ascii="Arial" w:eastAsia="Arial" w:hAnsi="Arial" w:cs="Arial"/>
          <w:sz w:val="20"/>
        </w:rPr>
        <w:t xml:space="preserve">E-Mail: </w:t>
      </w:r>
      <w:hyperlink r:id="rId6" w:history="1">
        <w:r w:rsidRPr="00E35CC2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0CA034ED" w14:textId="22BC8648" w:rsid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E35CC2">
        <w:rPr>
          <w:rFonts w:ascii="Arial" w:eastAsia="Arial" w:hAnsi="Arial" w:cs="Arial"/>
          <w:kern w:val="0"/>
          <w:sz w:val="20"/>
          <w14:ligatures w14:val="none"/>
        </w:rPr>
        <w:lastRenderedPageBreak/>
        <w:t xml:space="preserve">Internet: </w:t>
      </w:r>
      <w:hyperlink r:id="rId7" w:history="1">
        <w:r w:rsidRPr="00E35CC2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47C69676" w14:textId="7D825913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3C6F4E3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484411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88705BC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EF3C11B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65CB27F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D38ABAB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3C56A1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21EB0EF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E76BDA7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26CA94A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DA75F9C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0C448A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90BDAD0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6D609D8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C8A9A5F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C510D13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15189CA7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Lastverteilendes Kunststoffgitter L/B/D 800x400x60 mm SLW 60</w:t>
      </w:r>
    </w:p>
    <w:p w14:paraId="6C3E7221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2AD566C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Lastverteilendes Kunststoffgitter, für versickerungsfähigen dickenreduzierten Aufbau, liefern und gemäß Einbauanleitung des Herstellers verlegen, Verlegung vor Kopf, breite Auflagefläche nach unten, im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verlegten und verfüllten Fläche, Setzungsmaß ca. 1,5 - 2 cm, Dehnfugen aus Füllsubstrat, zwischen Belag und Einfassungen bzw. Einbauten herstellen, Dehnfugenbreite ≥ 2 cm.</w:t>
      </w:r>
    </w:p>
    <w:p w14:paraId="3ED93F95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F69028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6A9204B9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Gitter aus Recycling-Mischkunststoff, mit umlaufendem kraftschlüssigen Vertikal- und Horizontalverbund (verzahnter Nut-Feder-Verbund), mit T-Auflage, Maße 800 x 400 mm, Plattendicke 60 mm, Wandstärke 20 mm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8,7 kg (ca. 27 kg/m²), Farbe grau, TÜV zertifiziert, bis 20t Achslast (Belastungsklasse SLW 60)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7ECC22B1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85BD94F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76AC9306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591399A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3F5B9C7E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</w:t>
      </w:r>
      <w:proofErr w:type="spellStart"/>
      <w:r>
        <w:rPr>
          <w:rFonts w:ascii="Arial" w:hAnsi="Arial"/>
          <w:sz w:val="20"/>
          <w:lang w:val="de-DE" w:eastAsia="de-DE" w:bidi="de-DE"/>
        </w:rPr>
        <w:t>MultiDrain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r>
        <w:rPr>
          <w:rFonts w:ascii="Arial" w:hAnsi="Arial"/>
          <w:sz w:val="20"/>
          <w:vertAlign w:val="superscript"/>
          <w:lang w:val="de-DE" w:eastAsia="de-DE" w:bidi="de-DE"/>
        </w:rPr>
        <w:t>PLUS</w:t>
      </w:r>
    </w:p>
    <w:p w14:paraId="388F558E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0909289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E35CC2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55526850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E35CC2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55789708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E35CC2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0E47032C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E35CC2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55516CB9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E35CC2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2FC4E8D3" w14:textId="77777777" w:rsidR="00E35CC2" w:rsidRP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E35CC2">
        <w:rPr>
          <w:rFonts w:ascii="Arial" w:eastAsia="Arial" w:hAnsi="Arial" w:cs="Arial"/>
          <w:sz w:val="20"/>
        </w:rPr>
        <w:t xml:space="preserve">E-Mail: </w:t>
      </w:r>
      <w:hyperlink r:id="rId8" w:history="1">
        <w:r w:rsidRPr="00E35CC2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0B563118" w14:textId="3024A48B" w:rsidR="00E35CC2" w:rsidRDefault="00E35CC2" w:rsidP="00E35CC2">
      <w:pPr>
        <w:keepNext/>
        <w:keepLines/>
        <w:spacing w:after="0" w:line="240" w:lineRule="auto"/>
        <w:ind w:left="1040" w:right="4000"/>
        <w:rPr>
          <w:rFonts w:ascii="Aptos" w:eastAsia="Times New Roman" w:hAnsi="Aptos" w:cs="Times New Roman"/>
          <w:kern w:val="0"/>
          <w14:ligatures w14:val="none"/>
        </w:rPr>
      </w:pPr>
      <w:r w:rsidRPr="00E35CC2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9" w:history="1">
        <w:r w:rsidRPr="00E35CC2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500A3AF0" w14:textId="77777777" w:rsidR="00E35CC2" w:rsidRDefault="00E35CC2" w:rsidP="00E35CC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4E3CA5C3" w14:textId="6F578354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7B006C1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06FFD696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78BD368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6504CF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FD7DC03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7201650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4A7DC42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6B98A92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586D30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705DE88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36B292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FDC3874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E6EAB81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17B6E0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6B66D53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F8CCD90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DDFFF93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55C8091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DE1E2FD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Anschluss Kunststoffgitter D 6cm Schnittkanten</w:t>
      </w:r>
    </w:p>
    <w:p w14:paraId="2DCDC6D3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A5147FF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Anschluss für Kunststoffgitter, Maße L/B/D 80x40x6 cm, Schnittkanten in </w:t>
      </w:r>
      <w:proofErr w:type="spellStart"/>
      <w:r>
        <w:rPr>
          <w:rFonts w:ascii="Arial" w:hAnsi="Arial"/>
          <w:sz w:val="20"/>
          <w:lang w:val="de-DE" w:eastAsia="de-DE" w:bidi="de-DE"/>
        </w:rPr>
        <w:t>unverfülltem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Zustand herstellen, mit Kreissäge mit hartmetallbestücktem Holzsägeblatt, enge Radien und Aussparungen mit Stichsäge.</w:t>
      </w:r>
    </w:p>
    <w:p w14:paraId="2B43D615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1FF5A00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620F46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478B24D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55D298A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F0C00BA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A84EBB1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7ABCEE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8528C31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1D8F1B2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D160D6D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20DDB41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1DE322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8A0F91F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81F00F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DA01132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0C06528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D07EC34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1.1.8</w:t>
      </w:r>
      <w:r>
        <w:rPr>
          <w:rFonts w:ascii="Arial" w:hAnsi="Arial"/>
          <w:b/>
          <w:sz w:val="18"/>
          <w:lang w:val="de-DE" w:eastAsia="de-DE" w:bidi="de-DE"/>
        </w:rPr>
        <w:tab/>
        <w:t>Rasensubstrat FLL Kunststoffgitterbelag</w:t>
      </w:r>
    </w:p>
    <w:p w14:paraId="23FD5651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8E52995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Rasensubstrat als Verfüllung für lastverteilendes Kunststoffgitter, aus einbaufertigem Substratgemisch nach FLL-Richtlinie Begrünbare Flächenbefestigungen, liefern und </w:t>
      </w:r>
      <w:proofErr w:type="spellStart"/>
      <w:r>
        <w:rPr>
          <w:rFonts w:ascii="Arial" w:hAnsi="Arial"/>
          <w:sz w:val="20"/>
          <w:lang w:val="de-DE" w:eastAsia="de-DE" w:bidi="de-DE"/>
        </w:rPr>
        <w:t>einfegen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, Füllhöhe 1 - 2 cm </w:t>
      </w:r>
      <w:proofErr w:type="spellStart"/>
      <w:r>
        <w:rPr>
          <w:rFonts w:ascii="Arial" w:hAnsi="Arial"/>
          <w:sz w:val="20"/>
          <w:lang w:val="de-DE" w:eastAsia="de-DE" w:bidi="de-DE"/>
        </w:rPr>
        <w:t>unterGitteroberkante</w:t>
      </w:r>
      <w:proofErr w:type="spellEnd"/>
      <w:r>
        <w:rPr>
          <w:rFonts w:ascii="Arial" w:hAnsi="Arial"/>
          <w:sz w:val="20"/>
          <w:lang w:val="de-DE" w:eastAsia="de-DE" w:bidi="de-DE"/>
        </w:rPr>
        <w:t>, Pflaster-Markierungen vor dem Verfüllen abdecken, Körnung 0/2 bis 0/5</w:t>
      </w:r>
      <w:r>
        <w:rPr>
          <w:rFonts w:ascii="Arial" w:hAnsi="Arial"/>
          <w:i/>
          <w:sz w:val="20"/>
          <w:lang w:val="de-DE" w:eastAsia="de-DE" w:bidi="de-DE"/>
        </w:rPr>
        <w:t>,</w:t>
      </w:r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1A790FE6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163AB1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Alternativ, Baustellenmischung:</w:t>
      </w:r>
    </w:p>
    <w:p w14:paraId="57A69413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50 Vol.-% gesiebter Oberboden BG 2 oder 4</w:t>
      </w:r>
    </w:p>
    <w:p w14:paraId="2C8B822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nach DIN 18915, Maschenweite bis 15 mm,</w:t>
      </w:r>
    </w:p>
    <w:p w14:paraId="7F0C1509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30 Vol.-% Sand 0/2 gewaschen,</w:t>
      </w:r>
    </w:p>
    <w:p w14:paraId="0D8FED70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20 Vol.-% Fertigkompost gütegesichert,</w:t>
      </w:r>
    </w:p>
    <w:p w14:paraId="65949C34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Maschenweite bis 15 mm,</w:t>
      </w:r>
    </w:p>
    <w:p w14:paraId="113971C7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mit geeignetem Gerät homogen mischen.</w:t>
      </w:r>
    </w:p>
    <w:p w14:paraId="63CE8E9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640687C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Effektiver Materialbedarf bis Gitteroberkante [m³] = Belagsfläche [m²] x 0,04 m.</w:t>
      </w:r>
    </w:p>
    <w:p w14:paraId="6FF510AB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p w14:paraId="278D7618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3872B45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120E64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8F847DD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7E9DE9F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D44EE9D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882D96B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235D14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EDBDCA5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3ACB308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4F955FD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C64AF17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663DAF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D9DD994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BB0BC8A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77C285E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1258BD8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37C288C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1.1.9</w:t>
      </w:r>
      <w:r>
        <w:rPr>
          <w:rFonts w:ascii="Arial" w:hAnsi="Arial"/>
          <w:b/>
          <w:sz w:val="18"/>
          <w:lang w:val="de-DE" w:eastAsia="de-DE" w:bidi="de-DE"/>
        </w:rPr>
        <w:tab/>
        <w:t>Rasen ansäen Parkplatzrasen RSM 5.1/RSM 2.2 Var.2*</w:t>
      </w:r>
    </w:p>
    <w:p w14:paraId="6D2C4146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5D10008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Rasen ansäen, RSM 5.1 "Parkplatzrasen"/RSM 2.2 "Gebrauchsrasen-Trockenlagen" Var.2*, Saatgutmenge 25 g/m2, Nachweis der Beschaffenheit durch Vorlage des Mischungsnummernbescheides.</w:t>
      </w:r>
    </w:p>
    <w:p w14:paraId="4DFB186F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4E538E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Vor dem Ausbringen, Füllsubstrat zum Saatgut zumischen.</w:t>
      </w:r>
    </w:p>
    <w:p w14:paraId="58C418C8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5F792F6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35CDCD3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1763AF9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5ACAF3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345CB4F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7956EDE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6FE4936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44B6778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7B024B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BCD520A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ED1359B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213B54B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91EAFEC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36F2B7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94FDAFB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790BEC0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870A4E1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4721385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654A26D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1.1.10</w:t>
      </w:r>
      <w:r>
        <w:rPr>
          <w:rFonts w:ascii="Arial" w:hAnsi="Arial"/>
          <w:b/>
          <w:sz w:val="18"/>
          <w:lang w:val="de-DE" w:eastAsia="de-DE" w:bidi="de-DE"/>
        </w:rPr>
        <w:tab/>
        <w:t>Wässern Rasenfläche Parkplatz-/Gebrauchsrasen* 15l/m² 5Arbeitsgänge</w:t>
      </w:r>
    </w:p>
    <w:p w14:paraId="57E8169F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DB8C898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Rasenfläche, Parkplatz-/Gebrauchsrasen*, Wasser kann den vorh. Zapfstellen unentgeltlich entnommen werden, Menge je Arbeitsgang ca. 15 l/m², 5 Arbeitsgänge.</w:t>
      </w:r>
    </w:p>
    <w:p w14:paraId="34F4729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0DC0E8D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352703F3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042BF83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744A3D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4CF5B1E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1E75F93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F23732F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E06C430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0916A8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4A157C8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CB14E54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54F3613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ADA42BC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2760A9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23ED2E0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F2CDE7F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25519A1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5C5110D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5DE1D50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1.1.11</w:t>
      </w:r>
      <w:r>
        <w:rPr>
          <w:rFonts w:ascii="Arial" w:hAnsi="Arial"/>
          <w:b/>
          <w:sz w:val="18"/>
          <w:lang w:val="de-DE" w:eastAsia="de-DE" w:bidi="de-DE"/>
        </w:rPr>
        <w:tab/>
        <w:t>Mähen Parkplatz-/Gebrauchsrasen H6-10cm H4cm 4 Schnitte Schnittgut</w:t>
      </w:r>
    </w:p>
    <w:p w14:paraId="55175CE7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C53F7C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Mähen von Parkplatz-/Gebrauchsrasen, Wuchshöhe 6 bis 10 cm, Schnitthöhe 4 cm, 4 Schnitte, Schnittfolge in der Regel wöchentlich, Schnittgut zur Abfuhr geordnet lagern und entsorgen.</w:t>
      </w:r>
    </w:p>
    <w:p w14:paraId="3C54D89E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3A7C52AA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42BB57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E070B14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F40C467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8185FD5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A2126CD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3073AA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4DA57B1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7631D9B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05A75CA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965AA57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628F30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C448AEC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C9245DF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A349F0D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FC66E25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E7C19B3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1.1.12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Düngen Rasenfläche Parkplatz-/Gebrauchsrasen 30g/m²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mineral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NPK-Dünger</w:t>
      </w:r>
    </w:p>
    <w:p w14:paraId="09F2CEFC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2FB3CB0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Düngen der Rasenfläche, Parkplatz-/Gebrauchsrasen, Menge ca. 30 g/m²</w:t>
      </w:r>
      <w:r>
        <w:rPr>
          <w:rFonts w:ascii="Arial" w:hAnsi="Arial"/>
          <w:sz w:val="20"/>
          <w:lang w:val="de-DE" w:eastAsia="de-DE" w:bidi="de-DE"/>
        </w:rPr>
        <w:t>, in 2 Arbeitsgängen zu jeweils der halben Menge, mineralischer NPK-Dünger, Nährstoffgehalt 12:12:17 + Spurenelemente, der Preis der Einzelleistung errechnet sich aus dem Einheitspreis geteilt durch die Anzahl der Arbeitsgänge.</w:t>
      </w:r>
    </w:p>
    <w:p w14:paraId="3B540D0C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45261B2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7A4434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285486C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E382083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591B208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167AC1B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kg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031188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142616C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AA04F5D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2AFE33C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0AD4B1E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16C65F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32791F8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017A94B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351BAAD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1737397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1ED9DCF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1.1.13</w:t>
      </w:r>
      <w:r>
        <w:rPr>
          <w:rFonts w:ascii="Arial" w:hAnsi="Arial"/>
          <w:b/>
          <w:sz w:val="18"/>
          <w:lang w:val="de-DE" w:eastAsia="de-DE" w:bidi="de-DE"/>
        </w:rPr>
        <w:tab/>
        <w:t>Düngen Rasenfläche Parkplatz-/Gebrauchsrasen 5g/m² Rein-N</w:t>
      </w:r>
    </w:p>
    <w:p w14:paraId="73CBFB4B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3745811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Düngen der Rasenfläche, Parkplatz-/Gebrauchsrasen, 2 Wochen nach dem Auflaufen, Menge ca. 5 g/m², Rein-N.</w:t>
      </w:r>
    </w:p>
    <w:p w14:paraId="51636CB3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2E95D1C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309103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E4DF7D9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02A4475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63EA03B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B95D385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kg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233C68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DE07838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70F38E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F736FC9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A945BE4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5E75A2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8962CEB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4460D37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1DFCA45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15FADA7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49DD7FF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1.1.14</w:t>
      </w:r>
      <w:r>
        <w:rPr>
          <w:rFonts w:ascii="Arial" w:hAnsi="Arial"/>
          <w:b/>
          <w:sz w:val="18"/>
          <w:lang w:val="de-DE" w:eastAsia="de-DE" w:bidi="de-DE"/>
        </w:rPr>
        <w:tab/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Nachsäen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Rasenfläche Parkplatzrasen RSM 5.1/RSM 2.2 Var.2* 15 g/m²</w:t>
      </w:r>
    </w:p>
    <w:p w14:paraId="76743284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2C2ECD5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Nachsäen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Rasenfläche, mit RSM 5.1 "Parkplatzrasen" / RSM 2.2 "Gebrauchsrasen-Trockenlagen" Var.2*, ganzflächig, Saatgutmenge 15 g/m².</w:t>
      </w:r>
    </w:p>
    <w:p w14:paraId="6B04A36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338489C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73541D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BFCD80B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DF8F823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D0BC975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83C83AA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0A94D6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493FBD4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C30E382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B03673A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C9BE37B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2D0CFF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3729D22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F02E4B5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6A9DC4C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D752E79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EA6B5D6" w14:textId="77777777" w:rsidR="004E5A08" w:rsidRDefault="00E35CC2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1.1.15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Wässern Rasenfläche Nachsaat</w:t>
      </w:r>
    </w:p>
    <w:p w14:paraId="5C9AE06E" w14:textId="77777777" w:rsidR="004E5A08" w:rsidRDefault="004E5A08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CA0C862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nachgesäten Rasenfläche, Parkplatz-/Gebrauchsrasen, Wasser kann den vorh. Zapfstellen unentgeltlich entnommen werden, Menge je Arbeitsgang ca. 15 l/m², 5 Arbeitsgänge.</w:t>
      </w:r>
    </w:p>
    <w:p w14:paraId="7F342B11" w14:textId="77777777" w:rsidR="004E5A08" w:rsidRDefault="00E35CC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4E5A08" w14:paraId="2003783D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E5A08" w14:paraId="0CA1B9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F6538B8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93DA2F7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3540A7B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A22CFC6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3B1AA7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489B685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2BF31F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8A5595E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A622D76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E5A08" w14:paraId="3CEADC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376D831" w14:textId="77777777" w:rsidR="004E5A08" w:rsidRDefault="00E35CC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509ED9" w14:textId="77777777" w:rsidR="004E5A08" w:rsidRDefault="004E5A0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9284289" w14:textId="77777777" w:rsidR="004E5A08" w:rsidRDefault="004E5A0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88D4E59" w14:textId="77777777" w:rsidR="004E5A08" w:rsidRDefault="00E35CC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0286FB6" w14:textId="77777777" w:rsidR="00E35CC2" w:rsidRDefault="00E35CC2"/>
    <w:sectPr w:rsidR="00000000">
      <w:headerReference w:type="default" r:id="rId10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8936" w14:textId="77777777" w:rsidR="00E35CC2" w:rsidRDefault="00E35CC2">
      <w:pPr>
        <w:spacing w:after="0" w:line="240" w:lineRule="auto"/>
      </w:pPr>
      <w:r>
        <w:separator/>
      </w:r>
    </w:p>
  </w:endnote>
  <w:endnote w:type="continuationSeparator" w:id="0">
    <w:p w14:paraId="11534A9C" w14:textId="77777777" w:rsidR="00E35CC2" w:rsidRDefault="00E3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F4BE" w14:textId="77777777" w:rsidR="00E35CC2" w:rsidRDefault="00E35CC2">
      <w:pPr>
        <w:spacing w:after="0" w:line="240" w:lineRule="auto"/>
      </w:pPr>
      <w:r>
        <w:separator/>
      </w:r>
    </w:p>
  </w:footnote>
  <w:footnote w:type="continuationSeparator" w:id="0">
    <w:p w14:paraId="5AC2DF37" w14:textId="77777777" w:rsidR="00E35CC2" w:rsidRDefault="00E3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4E5A08" w14:paraId="0C388502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1E7AD502" w14:textId="77777777" w:rsidR="004E5A08" w:rsidRDefault="00E35CC2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694A6938" w14:textId="77777777" w:rsidR="004E5A08" w:rsidRDefault="00E35CC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66B36BB9" w14:textId="77777777" w:rsidR="004E5A08" w:rsidRDefault="00E35CC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A08"/>
    <w:rsid w:val="004E5A08"/>
    <w:rsid w:val="00E35CC2"/>
    <w:rsid w:val="00E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D698"/>
  <w15:docId w15:val="{B3364E4A-8897-41B0-AE59-FE00F799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te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te.e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te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tte.e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Kerstin Nemetz</cp:lastModifiedBy>
  <cp:revision>2</cp:revision>
  <dcterms:created xsi:type="dcterms:W3CDTF">2026-05-04T08:43:00Z</dcterms:created>
  <dcterms:modified xsi:type="dcterms:W3CDTF">2026-05-04T08:46:00Z</dcterms:modified>
</cp:coreProperties>
</file>